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16B" w14:textId="0913314A" w:rsidR="00D5680F" w:rsidRDefault="00C23A17" w:rsidP="00D5680F">
      <w:pPr>
        <w:rPr>
          <w:rFonts w:cstheme="minorHAnsi"/>
          <w:b/>
          <w:bCs/>
          <w:color w:val="C3001E"/>
          <w:sz w:val="32"/>
          <w:szCs w:val="32"/>
          <w:lang w:val="it-IT"/>
        </w:rPr>
      </w:pPr>
      <w:r w:rsidRPr="00C23A17">
        <w:rPr>
          <w:rFonts w:cstheme="minorHAnsi"/>
          <w:b/>
          <w:bCs/>
          <w:color w:val="C3001E"/>
          <w:sz w:val="32"/>
          <w:szCs w:val="32"/>
          <w:lang w:val="it-IT"/>
        </w:rPr>
        <w:t>ARTICOLO DI STAMPA</w:t>
      </w:r>
    </w:p>
    <w:p w14:paraId="40569C14" w14:textId="77777777" w:rsidR="00C23A17" w:rsidRPr="00D5680F" w:rsidRDefault="00C23A17" w:rsidP="00D5680F">
      <w:pPr>
        <w:rPr>
          <w:rFonts w:cstheme="minorHAnsi"/>
          <w:sz w:val="20"/>
          <w:szCs w:val="20"/>
          <w:lang w:val="it-IT"/>
        </w:rPr>
      </w:pPr>
    </w:p>
    <w:p w14:paraId="2B0F7B51" w14:textId="77777777" w:rsidR="00D734CE" w:rsidRDefault="00D734CE" w:rsidP="00B160AA">
      <w:pPr>
        <w:rPr>
          <w:rFonts w:asciiTheme="minorHAnsi" w:eastAsiaTheme="minorEastAsia" w:hAnsiTheme="minorHAnsi" w:cstheme="minorHAnsi"/>
          <w:b/>
          <w:bCs/>
          <w:sz w:val="20"/>
          <w:szCs w:val="20"/>
          <w:lang w:val="it-IT" w:eastAsia="zh-CN"/>
        </w:rPr>
      </w:pPr>
    </w:p>
    <w:p w14:paraId="64C11E06" w14:textId="2266F563" w:rsidR="00C23A17" w:rsidRDefault="00C23A17" w:rsidP="00C23A17">
      <w:pPr>
        <w:spacing w:after="160" w:line="259" w:lineRule="auto"/>
        <w:rPr>
          <w:rFonts w:asciiTheme="minorHAnsi" w:eastAsia="Noto Sans" w:hAnsiTheme="minorHAnsi" w:cstheme="minorHAnsi"/>
          <w:b/>
          <w:bCs/>
          <w:sz w:val="20"/>
          <w:szCs w:val="20"/>
          <w:lang w:val="it-IT"/>
        </w:rPr>
      </w:pPr>
      <w:r w:rsidRPr="00C23A17">
        <w:rPr>
          <w:rFonts w:asciiTheme="minorHAnsi" w:eastAsia="Noto Sans" w:hAnsiTheme="minorHAnsi" w:cstheme="minorHAnsi"/>
          <w:b/>
          <w:bCs/>
          <w:sz w:val="20"/>
          <w:szCs w:val="20"/>
          <w:lang w:val="it-IT"/>
        </w:rPr>
        <w:t xml:space="preserve">Mex, Svizzera, </w:t>
      </w:r>
      <w:r>
        <w:rPr>
          <w:rFonts w:asciiTheme="minorHAnsi" w:eastAsia="Noto Sans" w:hAnsiTheme="minorHAnsi" w:cstheme="minorHAnsi"/>
          <w:b/>
          <w:bCs/>
          <w:sz w:val="20"/>
          <w:szCs w:val="20"/>
          <w:lang w:val="it-IT"/>
        </w:rPr>
        <w:t>2</w:t>
      </w:r>
      <w:r w:rsidRPr="00C23A17">
        <w:rPr>
          <w:rFonts w:asciiTheme="minorHAnsi" w:eastAsia="Noto Sans" w:hAnsiTheme="minorHAnsi" w:cstheme="minorHAnsi"/>
          <w:b/>
          <w:bCs/>
          <w:sz w:val="20"/>
          <w:szCs w:val="20"/>
          <w:lang w:val="it-IT"/>
        </w:rPr>
        <w:t xml:space="preserve"> Giugno 2022</w:t>
      </w:r>
    </w:p>
    <w:p w14:paraId="62E097DA" w14:textId="77777777" w:rsidR="00C23A17" w:rsidRPr="00C23A17" w:rsidRDefault="00C23A17" w:rsidP="00C23A17">
      <w:pPr>
        <w:spacing w:after="160" w:line="259" w:lineRule="auto"/>
        <w:rPr>
          <w:rFonts w:asciiTheme="minorHAnsi" w:eastAsia="Noto Sans" w:hAnsiTheme="minorHAnsi" w:cstheme="minorHAnsi"/>
          <w:b/>
          <w:bCs/>
          <w:sz w:val="20"/>
          <w:szCs w:val="20"/>
          <w:lang w:val="it-IT"/>
        </w:rPr>
      </w:pPr>
    </w:p>
    <w:p w14:paraId="285D67E1" w14:textId="77777777" w:rsidR="00C23A17" w:rsidRPr="00C23A17" w:rsidRDefault="00C23A17" w:rsidP="00C23A17">
      <w:pPr>
        <w:spacing w:after="160" w:line="240" w:lineRule="auto"/>
        <w:rPr>
          <w:rFonts w:asciiTheme="minorHAnsi" w:eastAsia="Noto Sans" w:hAnsiTheme="minorHAnsi" w:cstheme="minorHAnsi"/>
          <w:sz w:val="20"/>
          <w:szCs w:val="20"/>
          <w:lang w:val="it-IT"/>
        </w:rPr>
      </w:pPr>
      <w:r w:rsidRPr="006A01D5">
        <w:rPr>
          <w:rFonts w:asciiTheme="minorHAnsi" w:eastAsia="Calibri" w:hAnsiTheme="minorHAnsi" w:cstheme="minorHAnsi"/>
          <w:b/>
          <w:bCs/>
          <w:sz w:val="20"/>
          <w:szCs w:val="20"/>
          <w:lang w:val="it-IT"/>
        </w:rPr>
        <w:t>Autore:</w:t>
      </w:r>
      <w:r w:rsidRPr="006A01D5">
        <w:rPr>
          <w:rFonts w:asciiTheme="minorHAnsi" w:eastAsia="Calibri" w:hAnsiTheme="minorHAnsi" w:cstheme="minorHAnsi"/>
          <w:sz w:val="20"/>
          <w:szCs w:val="20"/>
          <w:lang w:val="it-IT"/>
        </w:rPr>
        <w:t xml:space="preserve"> Stelios Manousakis, Direttore BOBST Digital Technology  </w:t>
      </w:r>
    </w:p>
    <w:p w14:paraId="5FA9BD2C" w14:textId="77777777" w:rsidR="00C23A17" w:rsidRPr="00C23A17" w:rsidRDefault="00C23A17" w:rsidP="00C23A17">
      <w:pPr>
        <w:spacing w:after="160" w:line="259" w:lineRule="auto"/>
        <w:rPr>
          <w:rFonts w:asciiTheme="minorHAnsi" w:eastAsia="Noto Sans" w:hAnsiTheme="minorHAnsi" w:cstheme="minorHAnsi"/>
          <w:b/>
          <w:bCs/>
          <w:sz w:val="20"/>
          <w:szCs w:val="20"/>
          <w:lang w:val="it-IT"/>
        </w:rPr>
      </w:pPr>
    </w:p>
    <w:p w14:paraId="0DCB1788" w14:textId="77777777" w:rsidR="00C23A17" w:rsidRPr="00C23A17" w:rsidRDefault="00C23A17" w:rsidP="00C23A17">
      <w:pPr>
        <w:spacing w:after="160" w:line="259" w:lineRule="auto"/>
        <w:rPr>
          <w:rFonts w:asciiTheme="minorHAnsi" w:eastAsia="Noto Sans" w:hAnsiTheme="minorHAnsi" w:cstheme="minorHAnsi"/>
          <w:b/>
          <w:bCs/>
          <w:sz w:val="20"/>
          <w:szCs w:val="20"/>
          <w:lang w:val="it-IT"/>
        </w:rPr>
      </w:pPr>
      <w:r w:rsidRPr="00C23A17">
        <w:rPr>
          <w:rFonts w:asciiTheme="minorHAnsi" w:eastAsia="Noto Sans" w:hAnsiTheme="minorHAnsi" w:cstheme="minorHAnsi"/>
          <w:b/>
          <w:bCs/>
          <w:sz w:val="20"/>
          <w:szCs w:val="20"/>
          <w:lang w:val="it-IT"/>
        </w:rPr>
        <w:t xml:space="preserve">Stampa inket BOBST. Un cluster di stampa che sta cambiando la produzione di etichette </w:t>
      </w:r>
    </w:p>
    <w:p w14:paraId="43526804" w14:textId="77777777" w:rsidR="00C23A17" w:rsidRPr="00C23A17" w:rsidRDefault="00C23A17" w:rsidP="00C23A17">
      <w:pPr>
        <w:spacing w:after="160" w:line="240" w:lineRule="auto"/>
        <w:rPr>
          <w:rFonts w:asciiTheme="minorHAnsi" w:eastAsia="Noto Sans" w:hAnsiTheme="minorHAnsi" w:cstheme="minorHAnsi"/>
          <w:sz w:val="20"/>
          <w:szCs w:val="20"/>
          <w:lang w:val="it-IT"/>
        </w:rPr>
      </w:pPr>
      <w:r w:rsidRPr="00C23A17">
        <w:rPr>
          <w:rFonts w:asciiTheme="minorHAnsi" w:eastAsia="Noto Sans" w:hAnsiTheme="minorHAnsi" w:cstheme="minorHAnsi"/>
          <w:sz w:val="20"/>
          <w:szCs w:val="20"/>
          <w:lang w:val="it-IT"/>
        </w:rPr>
        <w:t>Compatto, affidabile, connesso, scalabile, sostenibile. Questa la mia personale classifica di requisiti alla base di qualsiasi scelta tecnologica oggi giorno! Dall’aspirapolvere all’auto!</w:t>
      </w:r>
    </w:p>
    <w:p w14:paraId="4B6D305A" w14:textId="77777777" w:rsidR="00C23A17" w:rsidRPr="00C23A17" w:rsidRDefault="00C23A17" w:rsidP="00C23A17">
      <w:pPr>
        <w:spacing w:after="160" w:line="240" w:lineRule="auto"/>
        <w:rPr>
          <w:rFonts w:asciiTheme="minorHAnsi" w:eastAsia="Noto Sans" w:hAnsiTheme="minorHAnsi" w:cstheme="minorHAnsi"/>
          <w:sz w:val="20"/>
          <w:szCs w:val="20"/>
          <w:lang w:val="it-IT"/>
        </w:rPr>
      </w:pPr>
      <w:r w:rsidRPr="00C23A17">
        <w:rPr>
          <w:rFonts w:asciiTheme="minorHAnsi" w:eastAsia="Noto Sans" w:hAnsiTheme="minorHAnsi" w:cstheme="minorHAnsi"/>
          <w:sz w:val="20"/>
          <w:szCs w:val="20"/>
          <w:lang w:val="it-IT"/>
        </w:rPr>
        <w:t xml:space="preserve">E più la scelta è high tech, più queste parole devono diventare realtà. Questi criteri sono sostanzialmente inseparabili e fondamento necessario per innovazioni sostenibili e di successo. </w:t>
      </w:r>
    </w:p>
    <w:p w14:paraId="36E4D0CD" w14:textId="77777777" w:rsidR="00C23A17" w:rsidRPr="00C23A17" w:rsidRDefault="00C23A17" w:rsidP="00C23A17">
      <w:pPr>
        <w:spacing w:after="160" w:line="240" w:lineRule="auto"/>
        <w:rPr>
          <w:rFonts w:asciiTheme="minorHAnsi" w:eastAsia="Noto Sans" w:hAnsiTheme="minorHAnsi" w:cstheme="minorHAnsi"/>
          <w:sz w:val="20"/>
          <w:szCs w:val="20"/>
          <w:lang w:val="it-IT"/>
        </w:rPr>
      </w:pPr>
      <w:r w:rsidRPr="00C23A17">
        <w:rPr>
          <w:rFonts w:asciiTheme="minorHAnsi" w:eastAsia="Noto Sans" w:hAnsiTheme="minorHAnsi" w:cstheme="minorHAnsi"/>
          <w:sz w:val="20"/>
          <w:szCs w:val="20"/>
          <w:lang w:val="it-IT"/>
        </w:rPr>
        <w:t>BOBST ha sviluppato il Cluster proprio sulla base di questi principi.</w:t>
      </w:r>
    </w:p>
    <w:p w14:paraId="032B15BA" w14:textId="77777777" w:rsidR="00C23A17" w:rsidRPr="00C23A17" w:rsidRDefault="00C23A17" w:rsidP="00C23A17">
      <w:pPr>
        <w:spacing w:after="160" w:line="240" w:lineRule="auto"/>
        <w:rPr>
          <w:rFonts w:asciiTheme="minorHAnsi" w:eastAsia="Noto Sans" w:hAnsiTheme="minorHAnsi" w:cstheme="minorHAnsi"/>
          <w:sz w:val="20"/>
          <w:szCs w:val="20"/>
          <w:lang w:val="it-IT"/>
        </w:rPr>
      </w:pPr>
      <w:r w:rsidRPr="00C23A17">
        <w:rPr>
          <w:rFonts w:asciiTheme="minorHAnsi" w:eastAsia="Noto Sans" w:hAnsiTheme="minorHAnsi" w:cstheme="minorHAnsi"/>
          <w:sz w:val="20"/>
          <w:szCs w:val="20"/>
          <w:lang w:val="it-IT"/>
        </w:rPr>
        <w:t>Per la prima volta nella storia dell’inkjet, siamo di fronte ad un dispositvo di stamoa compatto ed efficace che sfrutta i progressi della tecnologia di stampa 3D. Il Cluster BOBST è un’unità che comprende quattro teste inkjet con un loro sistema di controllo dell’inchiostro, il tutto racchiuso in un design molto compatto. La compattezza non è solo un vantaggio in termini di dimensione, ma garantisce anche che ci siano poche parti in movimento, che gli elementi elementi interni sianoben posizionati e che i cavi e i collegamenti ben organizzati.</w:t>
      </w:r>
    </w:p>
    <w:p w14:paraId="26ED3E77" w14:textId="77777777" w:rsidR="00C23A17" w:rsidRPr="00C23A17" w:rsidRDefault="00C23A17" w:rsidP="00C23A17">
      <w:pPr>
        <w:spacing w:after="160" w:line="240" w:lineRule="auto"/>
        <w:rPr>
          <w:rFonts w:asciiTheme="minorHAnsi" w:eastAsia="Noto Sans" w:hAnsiTheme="minorHAnsi" w:cstheme="minorHAnsi"/>
          <w:sz w:val="20"/>
          <w:szCs w:val="20"/>
          <w:lang w:val="it-IT"/>
        </w:rPr>
      </w:pPr>
      <w:r w:rsidRPr="00C23A17">
        <w:rPr>
          <w:rFonts w:asciiTheme="minorHAnsi" w:eastAsia="Noto Sans" w:hAnsiTheme="minorHAnsi" w:cstheme="minorHAnsi"/>
          <w:sz w:val="20"/>
          <w:szCs w:val="20"/>
          <w:lang w:val="it-IT"/>
        </w:rPr>
        <w:t>Questa speciale logica progettuale offre vantaggi davvero unici.</w:t>
      </w:r>
    </w:p>
    <w:p w14:paraId="7682100E" w14:textId="77777777" w:rsidR="00C23A17" w:rsidRPr="00C23A17" w:rsidRDefault="00C23A17" w:rsidP="00C23A17">
      <w:pPr>
        <w:spacing w:after="160" w:line="240" w:lineRule="auto"/>
        <w:rPr>
          <w:rFonts w:asciiTheme="minorHAnsi" w:eastAsia="Noto Sans" w:hAnsiTheme="minorHAnsi" w:cstheme="minorHAnsi"/>
          <w:sz w:val="20"/>
          <w:szCs w:val="20"/>
          <w:lang w:val="it-IT"/>
        </w:rPr>
      </w:pPr>
      <w:r w:rsidRPr="00C23A17">
        <w:rPr>
          <w:rFonts w:asciiTheme="minorHAnsi" w:eastAsia="Noto Sans" w:hAnsiTheme="minorHAnsi" w:cstheme="minorHAnsi"/>
          <w:b/>
          <w:bCs/>
          <w:sz w:val="20"/>
          <w:szCs w:val="20"/>
          <w:lang w:val="it-IT"/>
        </w:rPr>
        <w:t>Meno parti in movimento</w:t>
      </w:r>
      <w:r w:rsidRPr="00C23A17">
        <w:rPr>
          <w:rFonts w:asciiTheme="minorHAnsi" w:eastAsia="Noto Sans" w:hAnsiTheme="minorHAnsi" w:cstheme="minorHAnsi"/>
          <w:sz w:val="20"/>
          <w:szCs w:val="20"/>
          <w:lang w:val="it-IT"/>
        </w:rPr>
        <w:t>, ovviamente, vuol dire meno manutenzione e meno rischi di rottura.  Inoltre elementi interni posizionati in maniera precisa significa un controllo di temperatura più rapido e accurato e linee di distribuzione dei fluidi più brevi (quindi meno perdite termiche ed equalizzazione della pressione)</w:t>
      </w:r>
    </w:p>
    <w:p w14:paraId="76AEDC19" w14:textId="77777777" w:rsidR="00C23A17" w:rsidRPr="00C23A17" w:rsidRDefault="00C23A17" w:rsidP="00C23A17">
      <w:pPr>
        <w:spacing w:after="160" w:line="240" w:lineRule="auto"/>
        <w:rPr>
          <w:rFonts w:asciiTheme="minorHAnsi" w:eastAsia="Noto Sans" w:hAnsiTheme="minorHAnsi" w:cstheme="minorHAnsi"/>
          <w:sz w:val="20"/>
          <w:szCs w:val="20"/>
          <w:lang w:val="it-IT"/>
        </w:rPr>
      </w:pPr>
      <w:r w:rsidRPr="00C23A17">
        <w:rPr>
          <w:rFonts w:asciiTheme="minorHAnsi" w:eastAsia="Noto Sans" w:hAnsiTheme="minorHAnsi" w:cstheme="minorHAnsi"/>
          <w:sz w:val="20"/>
          <w:szCs w:val="20"/>
          <w:lang w:val="it-IT"/>
        </w:rPr>
        <w:t xml:space="preserve">In aggiunta, le </w:t>
      </w:r>
      <w:r w:rsidRPr="00C23A17">
        <w:rPr>
          <w:rFonts w:asciiTheme="minorHAnsi" w:eastAsia="Noto Sans" w:hAnsiTheme="minorHAnsi" w:cstheme="minorHAnsi"/>
          <w:b/>
          <w:bCs/>
          <w:sz w:val="20"/>
          <w:szCs w:val="20"/>
          <w:lang w:val="it-IT"/>
        </w:rPr>
        <w:t xml:space="preserve">unità di controllo di inchiostro e temperatura incorporate </w:t>
      </w:r>
      <w:r w:rsidRPr="00C23A17">
        <w:rPr>
          <w:rFonts w:asciiTheme="minorHAnsi" w:eastAsia="Noto Sans" w:hAnsiTheme="minorHAnsi" w:cstheme="minorHAnsi"/>
          <w:sz w:val="20"/>
          <w:szCs w:val="20"/>
          <w:lang w:val="it-IT"/>
        </w:rPr>
        <w:t>nel Cluster BOBST seguono una regola architettonica molto semplice.  Ciascuna unità è autonoma, e ciascuna testa inkjet viene controllata in un ciclo chiuso separato, con sistemi di controllo di pressione e temperatura individuali.</w:t>
      </w:r>
    </w:p>
    <w:p w14:paraId="2D3EA464" w14:textId="77777777" w:rsidR="00C23A17" w:rsidRPr="00C23A17" w:rsidRDefault="00C23A17" w:rsidP="00C23A17">
      <w:pPr>
        <w:spacing w:after="160" w:line="240" w:lineRule="auto"/>
        <w:rPr>
          <w:rFonts w:asciiTheme="minorHAnsi" w:eastAsia="Noto Sans" w:hAnsiTheme="minorHAnsi" w:cstheme="minorHAnsi"/>
          <w:sz w:val="20"/>
          <w:szCs w:val="20"/>
          <w:lang w:val="it-IT"/>
        </w:rPr>
      </w:pPr>
      <w:r w:rsidRPr="00C23A17">
        <w:rPr>
          <w:rFonts w:asciiTheme="minorHAnsi" w:eastAsia="Noto Sans" w:hAnsiTheme="minorHAnsi" w:cstheme="minorHAnsi"/>
          <w:sz w:val="20"/>
          <w:szCs w:val="20"/>
          <w:lang w:val="it-IT"/>
        </w:rPr>
        <w:t>Questo è un cambiamento tecnologico radicale nel mondo dell’inkjet che porta a un controllo totale del getto e a una totale indipendenza della velocità di stampa, della copertura dell’inchiostro o dei livelli di dettaglio del file stampato.</w:t>
      </w:r>
    </w:p>
    <w:p w14:paraId="57356D2A" w14:textId="77777777" w:rsidR="00C23A17" w:rsidRPr="00C23A17" w:rsidRDefault="00C23A17" w:rsidP="00C23A17">
      <w:pPr>
        <w:spacing w:after="160" w:line="240" w:lineRule="auto"/>
        <w:rPr>
          <w:rFonts w:asciiTheme="minorHAnsi" w:eastAsia="Noto Sans" w:hAnsiTheme="minorHAnsi" w:cstheme="minorHAnsi"/>
          <w:sz w:val="20"/>
          <w:szCs w:val="20"/>
          <w:lang w:val="it-IT"/>
        </w:rPr>
      </w:pPr>
      <w:r w:rsidRPr="00C23A17">
        <w:rPr>
          <w:rFonts w:asciiTheme="minorHAnsi" w:eastAsia="Noto Sans" w:hAnsiTheme="minorHAnsi" w:cstheme="minorHAnsi"/>
          <w:sz w:val="20"/>
          <w:szCs w:val="20"/>
          <w:lang w:val="it-IT"/>
        </w:rPr>
        <w:t>Il vantaggio principale dato dal controllo dell’inchiostro a una distanza così breve dal getto e a ciclo chiuso è l’</w:t>
      </w:r>
      <w:r w:rsidRPr="00C23A17">
        <w:rPr>
          <w:rFonts w:asciiTheme="minorHAnsi" w:eastAsia="Noto Sans" w:hAnsiTheme="minorHAnsi" w:cstheme="minorHAnsi"/>
          <w:b/>
          <w:bCs/>
          <w:sz w:val="20"/>
          <w:szCs w:val="20"/>
          <w:lang w:val="it-IT"/>
        </w:rPr>
        <w:t xml:space="preserve">uniformità delle dimensioni delle gocce di inchiostro </w:t>
      </w:r>
      <w:r w:rsidRPr="00C23A17">
        <w:rPr>
          <w:rFonts w:asciiTheme="minorHAnsi" w:eastAsia="Noto Sans" w:hAnsiTheme="minorHAnsi" w:cstheme="minorHAnsi"/>
          <w:sz w:val="20"/>
          <w:szCs w:val="20"/>
          <w:lang w:val="it-IT"/>
        </w:rPr>
        <w:t>e l’efficienza del sistema nei turni di produzione lunghi.</w:t>
      </w:r>
    </w:p>
    <w:p w14:paraId="37A9C01F" w14:textId="77777777" w:rsidR="00C23A17" w:rsidRPr="00C23A17" w:rsidRDefault="00C23A17" w:rsidP="00C23A17">
      <w:pPr>
        <w:spacing w:after="160" w:line="240" w:lineRule="auto"/>
        <w:rPr>
          <w:rFonts w:asciiTheme="minorHAnsi" w:eastAsia="Noto Sans" w:hAnsiTheme="minorHAnsi" w:cstheme="minorHAnsi"/>
          <w:sz w:val="20"/>
          <w:szCs w:val="20"/>
          <w:lang w:val="it-IT"/>
        </w:rPr>
      </w:pPr>
      <w:r w:rsidRPr="00C23A17">
        <w:rPr>
          <w:rFonts w:asciiTheme="minorHAnsi" w:eastAsia="Noto Sans" w:hAnsiTheme="minorHAnsi" w:cstheme="minorHAnsi"/>
          <w:sz w:val="20"/>
          <w:szCs w:val="20"/>
          <w:lang w:val="it-IT"/>
        </w:rPr>
        <w:t>Inoltre garantisce l’eliminazione della nebulizzazione dell’inchiostro, il controllo assoluto della temperatura della testa di stampa e la produzione ininterrotta senza doversi interrompere per la pulizia e il raffreddamento.</w:t>
      </w:r>
    </w:p>
    <w:p w14:paraId="063C3344" w14:textId="77777777" w:rsidR="00C23A17" w:rsidRPr="00C23A17" w:rsidRDefault="00C23A17" w:rsidP="00C23A17">
      <w:pPr>
        <w:spacing w:after="160" w:line="240" w:lineRule="auto"/>
        <w:rPr>
          <w:rFonts w:asciiTheme="minorHAnsi" w:eastAsia="Noto Sans" w:hAnsiTheme="minorHAnsi" w:cstheme="minorHAnsi"/>
          <w:sz w:val="20"/>
          <w:szCs w:val="20"/>
          <w:lang w:val="it-IT"/>
        </w:rPr>
      </w:pPr>
      <w:r w:rsidRPr="00C23A17">
        <w:rPr>
          <w:rFonts w:asciiTheme="minorHAnsi" w:eastAsia="Noto Sans" w:hAnsiTheme="minorHAnsi" w:cstheme="minorHAnsi"/>
          <w:sz w:val="20"/>
          <w:szCs w:val="20"/>
          <w:lang w:val="it-IT"/>
        </w:rPr>
        <w:t xml:space="preserve">La </w:t>
      </w:r>
      <w:r w:rsidRPr="00C23A17">
        <w:rPr>
          <w:rFonts w:asciiTheme="minorHAnsi" w:eastAsia="Noto Sans" w:hAnsiTheme="minorHAnsi" w:cstheme="minorHAnsi"/>
          <w:b/>
          <w:bCs/>
          <w:sz w:val="20"/>
          <w:szCs w:val="20"/>
          <w:lang w:val="it-IT"/>
        </w:rPr>
        <w:t xml:space="preserve">connettività </w:t>
      </w:r>
      <w:r w:rsidRPr="00C23A17">
        <w:rPr>
          <w:rFonts w:asciiTheme="minorHAnsi" w:eastAsia="Noto Sans" w:hAnsiTheme="minorHAnsi" w:cstheme="minorHAnsi"/>
          <w:sz w:val="20"/>
          <w:szCs w:val="20"/>
          <w:lang w:val="it-IT"/>
        </w:rPr>
        <w:t xml:space="preserve">è un altro principio progettuale cardine per ottenere performance affidabili. Performance basate su analisi di dati e calcoli algoritmici immediati, che portano ad adattamenti immediati e ad un controllo potente. </w:t>
      </w:r>
    </w:p>
    <w:p w14:paraId="4E876E8D" w14:textId="77777777" w:rsidR="00C23A17" w:rsidRPr="00C23A17" w:rsidRDefault="00C23A17" w:rsidP="00C23A17">
      <w:pPr>
        <w:spacing w:after="160" w:line="240" w:lineRule="auto"/>
        <w:rPr>
          <w:rFonts w:asciiTheme="minorHAnsi" w:eastAsia="Noto Sans" w:hAnsiTheme="minorHAnsi" w:cstheme="minorHAnsi"/>
          <w:sz w:val="20"/>
          <w:szCs w:val="20"/>
          <w:lang w:val="it-IT"/>
        </w:rPr>
      </w:pPr>
      <w:r w:rsidRPr="00C23A17">
        <w:rPr>
          <w:rFonts w:asciiTheme="minorHAnsi" w:eastAsia="Noto Sans" w:hAnsiTheme="minorHAnsi" w:cstheme="minorHAnsi"/>
          <w:sz w:val="20"/>
          <w:szCs w:val="20"/>
          <w:lang w:val="it-IT"/>
        </w:rPr>
        <w:t xml:space="preserve">In termini semplici, il sistema del cluster ha un’ </w:t>
      </w:r>
      <w:r w:rsidRPr="00C23A17">
        <w:rPr>
          <w:rFonts w:asciiTheme="minorHAnsi" w:eastAsia="Noto Sans" w:hAnsiTheme="minorHAnsi" w:cstheme="minorHAnsi"/>
          <w:b/>
          <w:bCs/>
          <w:sz w:val="20"/>
          <w:szCs w:val="20"/>
          <w:lang w:val="it-IT"/>
        </w:rPr>
        <w:t xml:space="preserve">intelligenza modulare avanzata propria </w:t>
      </w:r>
      <w:r w:rsidRPr="00C23A17">
        <w:rPr>
          <w:rFonts w:asciiTheme="minorHAnsi" w:eastAsia="Noto Sans" w:hAnsiTheme="minorHAnsi" w:cstheme="minorHAnsi"/>
          <w:sz w:val="20"/>
          <w:szCs w:val="20"/>
          <w:lang w:val="it-IT"/>
        </w:rPr>
        <w:t>che gli consente di riadattarsi dove e quando necessario e, allo stesso tempo, di essere connesso a un sistema centrale e un flusso di dati di immagini ad alta velocità.</w:t>
      </w:r>
    </w:p>
    <w:p w14:paraId="3CA8EF90" w14:textId="77777777" w:rsidR="00C23A17" w:rsidRPr="00C23A17" w:rsidRDefault="00C23A17" w:rsidP="00C23A17">
      <w:pPr>
        <w:spacing w:after="160" w:line="240" w:lineRule="auto"/>
        <w:rPr>
          <w:rFonts w:asciiTheme="minorHAnsi" w:eastAsia="Noto Sans" w:hAnsiTheme="minorHAnsi" w:cstheme="minorHAnsi"/>
          <w:sz w:val="20"/>
          <w:szCs w:val="20"/>
          <w:lang w:val="it-IT"/>
        </w:rPr>
      </w:pPr>
      <w:r w:rsidRPr="00C23A17">
        <w:rPr>
          <w:rFonts w:asciiTheme="minorHAnsi" w:eastAsia="Noto Sans" w:hAnsiTheme="minorHAnsi" w:cstheme="minorHAnsi"/>
          <w:sz w:val="20"/>
          <w:szCs w:val="20"/>
          <w:lang w:val="it-IT"/>
        </w:rPr>
        <w:lastRenderedPageBreak/>
        <w:t>Il cervello del sistema,</w:t>
      </w:r>
      <w:r w:rsidRPr="00C23A17">
        <w:rPr>
          <w:rFonts w:asciiTheme="minorHAnsi" w:eastAsia="Noto Sans" w:hAnsiTheme="minorHAnsi" w:cstheme="minorHAnsi"/>
          <w:b/>
          <w:bCs/>
          <w:sz w:val="20"/>
          <w:szCs w:val="20"/>
          <w:lang w:val="it-IT"/>
        </w:rPr>
        <w:t xml:space="preserve"> l’elettronica, è un sistema interamente programmabile</w:t>
      </w:r>
      <w:r w:rsidRPr="00C23A17">
        <w:rPr>
          <w:rFonts w:asciiTheme="minorHAnsi" w:eastAsia="Noto Sans" w:hAnsiTheme="minorHAnsi" w:cstheme="minorHAnsi"/>
          <w:sz w:val="20"/>
          <w:szCs w:val="20"/>
          <w:lang w:val="it-IT"/>
        </w:rPr>
        <w:t>. Il sistema è stato costruito con un approccio di calcolo deterministico, performance scalabili, basso consumo energetico e criteri di sicurezza funzionale.</w:t>
      </w:r>
    </w:p>
    <w:p w14:paraId="37FB4712" w14:textId="77777777" w:rsidR="00C23A17" w:rsidRPr="00C23A17" w:rsidRDefault="00C23A17" w:rsidP="00C23A17">
      <w:pPr>
        <w:spacing w:after="160" w:line="240" w:lineRule="auto"/>
        <w:rPr>
          <w:rFonts w:asciiTheme="minorHAnsi" w:eastAsia="Noto Sans" w:hAnsiTheme="minorHAnsi" w:cstheme="minorHAnsi"/>
          <w:sz w:val="20"/>
          <w:szCs w:val="20"/>
          <w:lang w:val="it-IT"/>
        </w:rPr>
      </w:pPr>
      <w:r w:rsidRPr="00C23A17">
        <w:rPr>
          <w:rFonts w:asciiTheme="minorHAnsi" w:eastAsia="Noto Sans" w:hAnsiTheme="minorHAnsi" w:cstheme="minorHAnsi"/>
          <w:sz w:val="20"/>
          <w:szCs w:val="20"/>
          <w:lang w:val="it-IT"/>
        </w:rPr>
        <w:t xml:space="preserve">Gli </w:t>
      </w:r>
      <w:r w:rsidRPr="00C23A17">
        <w:rPr>
          <w:rFonts w:asciiTheme="minorHAnsi" w:eastAsia="Noto Sans" w:hAnsiTheme="minorHAnsi" w:cstheme="minorHAnsi"/>
          <w:b/>
          <w:bCs/>
          <w:sz w:val="20"/>
          <w:szCs w:val="20"/>
          <w:lang w:val="it-IT"/>
        </w:rPr>
        <w:t xml:space="preserve">aggiornamenti </w:t>
      </w:r>
      <w:r w:rsidRPr="00C23A17">
        <w:rPr>
          <w:rFonts w:asciiTheme="minorHAnsi" w:eastAsia="Noto Sans" w:hAnsiTheme="minorHAnsi" w:cstheme="minorHAnsi"/>
          <w:sz w:val="20"/>
          <w:szCs w:val="20"/>
          <w:lang w:val="it-IT"/>
        </w:rPr>
        <w:t>e gli adattamenti possono essere effettuati direttamente sulla macchina e persino implementati dai tecnici della teleassistenza, garantendo che la tecnologia mantenga sempre le promesse.</w:t>
      </w:r>
    </w:p>
    <w:p w14:paraId="30082CDC" w14:textId="06E15CC8" w:rsidR="00C23A17" w:rsidRDefault="00C23A17" w:rsidP="00C23A17">
      <w:pPr>
        <w:spacing w:after="160" w:line="240" w:lineRule="auto"/>
        <w:rPr>
          <w:rFonts w:asciiTheme="minorHAnsi" w:eastAsia="Noto Sans" w:hAnsiTheme="minorHAnsi" w:cstheme="minorHAnsi"/>
          <w:sz w:val="20"/>
          <w:szCs w:val="20"/>
          <w:lang w:val="it-IT"/>
        </w:rPr>
      </w:pPr>
      <w:r w:rsidRPr="00C23A17">
        <w:rPr>
          <w:rFonts w:asciiTheme="minorHAnsi" w:eastAsia="Noto Sans" w:hAnsiTheme="minorHAnsi" w:cstheme="minorHAnsi"/>
          <w:sz w:val="20"/>
          <w:szCs w:val="20"/>
          <w:lang w:val="it-IT"/>
        </w:rPr>
        <w:t xml:space="preserve">Il cluster BOBST sta portando la stampa inkjet ad un nuovo livello, schiudendo nuovi orizzonti nel settore del packaging. </w:t>
      </w:r>
    </w:p>
    <w:p w14:paraId="6F1D4609" w14:textId="3A169AF5" w:rsidR="00B160AA" w:rsidRPr="00C23A17" w:rsidRDefault="00C23A17" w:rsidP="00C23A17">
      <w:pPr>
        <w:spacing w:after="160" w:line="240" w:lineRule="auto"/>
        <w:rPr>
          <w:rFonts w:asciiTheme="minorHAnsi" w:eastAsia="Noto Sans" w:hAnsiTheme="minorHAnsi" w:cstheme="minorHAnsi"/>
          <w:sz w:val="20"/>
          <w:szCs w:val="20"/>
          <w:lang w:val="it-IT"/>
        </w:rPr>
      </w:pPr>
      <w:r>
        <w:rPr>
          <w:rFonts w:asciiTheme="minorHAnsi" w:eastAsia="Noto Sans" w:hAnsiTheme="minorHAnsi" w:cstheme="minorHAnsi"/>
          <w:sz w:val="20"/>
          <w:szCs w:val="20"/>
          <w:lang w:val="it-IT"/>
        </w:rPr>
        <w:t>./.</w:t>
      </w:r>
    </w:p>
    <w:p w14:paraId="2C68A4F6" w14:textId="65A46D21" w:rsidR="007B2868" w:rsidRPr="006A01D5" w:rsidRDefault="007B2868" w:rsidP="006A01D5">
      <w:pPr>
        <w:autoSpaceDE w:val="0"/>
        <w:autoSpaceDN w:val="0"/>
        <w:adjustRightInd w:val="0"/>
        <w:spacing w:line="240" w:lineRule="auto"/>
        <w:outlineLvl w:val="0"/>
        <w:rPr>
          <w:rFonts w:asciiTheme="minorHAnsi" w:hAnsiTheme="minorHAnsi" w:cstheme="minorHAnsi"/>
          <w:b/>
          <w:bCs/>
          <w:szCs w:val="19"/>
          <w:lang w:val="it-IT"/>
        </w:rPr>
      </w:pPr>
      <w:r w:rsidRPr="006A01D5">
        <w:rPr>
          <w:rFonts w:asciiTheme="minorHAnsi" w:hAnsiTheme="minorHAnsi" w:cstheme="minorHAnsi"/>
          <w:b/>
          <w:bCs/>
          <w:szCs w:val="19"/>
          <w:lang w:val="it-IT"/>
        </w:rPr>
        <w:t>A proposito di BOBST</w:t>
      </w:r>
    </w:p>
    <w:p w14:paraId="6FFB6EB7" w14:textId="77777777" w:rsidR="006A01D5" w:rsidRPr="006A01D5" w:rsidRDefault="006A01D5" w:rsidP="006A01D5">
      <w:pPr>
        <w:autoSpaceDE w:val="0"/>
        <w:autoSpaceDN w:val="0"/>
        <w:adjustRightInd w:val="0"/>
        <w:spacing w:line="240" w:lineRule="auto"/>
        <w:outlineLvl w:val="0"/>
        <w:rPr>
          <w:rFonts w:asciiTheme="minorHAnsi" w:hAnsiTheme="minorHAnsi" w:cstheme="minorHAnsi"/>
          <w:b/>
          <w:bCs/>
          <w:szCs w:val="19"/>
          <w:lang w:val="it-IT"/>
        </w:rPr>
      </w:pPr>
    </w:p>
    <w:p w14:paraId="458D4669" w14:textId="77777777" w:rsidR="007B2868" w:rsidRPr="006A01D5" w:rsidRDefault="007B2868" w:rsidP="006A01D5">
      <w:pPr>
        <w:spacing w:line="240" w:lineRule="auto"/>
        <w:rPr>
          <w:rFonts w:asciiTheme="minorHAnsi" w:hAnsiTheme="minorHAnsi" w:cstheme="minorHAnsi"/>
          <w:szCs w:val="19"/>
          <w:lang w:val="it-IT"/>
        </w:rPr>
      </w:pPr>
      <w:r w:rsidRPr="006A01D5">
        <w:rPr>
          <w:rFonts w:asciiTheme="minorHAnsi" w:hAnsiTheme="minorHAnsi" w:cstheme="minorHAnsi"/>
          <w:szCs w:val="19"/>
          <w:lang w:val="it-IT"/>
        </w:rPr>
        <w:t>Siamo uno dei principali fornitori a livello mondiale di macchinari e servizi destinati al trattamento dei substrati, alla stampa e alla trasformazione per le industrie produttrici di etichette, imballaggi flessibili, scatole pieghevoli e cartone ondulato.</w:t>
      </w:r>
    </w:p>
    <w:p w14:paraId="57D30A34" w14:textId="77777777" w:rsidR="007B2868" w:rsidRPr="006A01D5" w:rsidRDefault="007B2868" w:rsidP="006A01D5">
      <w:pPr>
        <w:spacing w:line="240" w:lineRule="auto"/>
        <w:rPr>
          <w:rFonts w:asciiTheme="minorHAnsi" w:hAnsiTheme="minorHAnsi" w:cstheme="minorHAnsi"/>
          <w:szCs w:val="19"/>
          <w:lang w:val="it-IT"/>
        </w:rPr>
      </w:pPr>
    </w:p>
    <w:p w14:paraId="563B417C" w14:textId="77777777" w:rsidR="007B2868" w:rsidRPr="006A01D5" w:rsidRDefault="007B2868" w:rsidP="006A01D5">
      <w:pPr>
        <w:shd w:val="clear" w:color="auto" w:fill="FFFFFF"/>
        <w:spacing w:line="240" w:lineRule="auto"/>
        <w:rPr>
          <w:rFonts w:asciiTheme="minorHAnsi" w:hAnsiTheme="minorHAnsi" w:cstheme="minorHAnsi"/>
          <w:szCs w:val="19"/>
          <w:lang w:val="it-IT" w:eastAsia="fr-FR"/>
        </w:rPr>
      </w:pPr>
      <w:r w:rsidRPr="006A01D5">
        <w:rPr>
          <w:rFonts w:asciiTheme="minorHAnsi" w:hAnsiTheme="minorHAnsi" w:cstheme="minorHAnsi"/>
          <w:szCs w:val="19"/>
          <w:lang w:val="it-IT"/>
        </w:rPr>
        <w:t xml:space="preserve">Fondata nel 1890 da Joseph Bobst a Losanna (Svizzera), BOBST è presente in oltre 50 paesi, possiede 19 stabilimenti produttivi in 11 paesi e impiega oltre 5 800 persone in tutto il mondo. </w:t>
      </w:r>
      <w:r w:rsidRPr="006A01D5">
        <w:rPr>
          <w:rFonts w:asciiTheme="minorHAnsi" w:hAnsiTheme="minorHAnsi" w:cstheme="minorHAnsi"/>
          <w:szCs w:val="19"/>
          <w:lang w:val="it-IT" w:eastAsia="fr-FR"/>
        </w:rPr>
        <w:t xml:space="preserve">Il fatturato consolidato al 31 dicembre </w:t>
      </w:r>
      <w:r w:rsidRPr="006A01D5">
        <w:rPr>
          <w:rFonts w:asciiTheme="minorHAnsi" w:hAnsiTheme="minorHAnsi" w:cstheme="minorHAnsi"/>
          <w:szCs w:val="19"/>
          <w:lang w:val="it-IT"/>
        </w:rPr>
        <w:t xml:space="preserve">2021 </w:t>
      </w:r>
      <w:r w:rsidRPr="006A01D5">
        <w:rPr>
          <w:rFonts w:asciiTheme="minorHAnsi" w:hAnsiTheme="minorHAnsi" w:cstheme="minorHAnsi"/>
          <w:szCs w:val="19"/>
          <w:lang w:val="it-IT" w:eastAsia="fr-FR"/>
        </w:rPr>
        <w:t>si è attestato a CHF 1,563 miliardi.</w:t>
      </w:r>
    </w:p>
    <w:p w14:paraId="5114C765" w14:textId="77777777" w:rsidR="00B160AA" w:rsidRPr="006A01D5" w:rsidRDefault="00B160AA" w:rsidP="006A01D5">
      <w:pPr>
        <w:spacing w:line="240" w:lineRule="auto"/>
        <w:rPr>
          <w:rFonts w:asciiTheme="minorHAnsi" w:eastAsiaTheme="minorHAnsi" w:hAnsiTheme="minorHAnsi" w:cstheme="minorHAnsi"/>
          <w:color w:val="2C2C2C" w:themeColor="text1" w:themeShade="80"/>
          <w:szCs w:val="19"/>
          <w:lang w:val="it-IT" w:eastAsia="en-GB"/>
        </w:rPr>
      </w:pPr>
    </w:p>
    <w:p w14:paraId="186FD5BB" w14:textId="77777777" w:rsidR="00B160AA" w:rsidRPr="006A01D5" w:rsidRDefault="00B160AA" w:rsidP="006A01D5">
      <w:pPr>
        <w:spacing w:line="240" w:lineRule="auto"/>
        <w:rPr>
          <w:rFonts w:asciiTheme="minorHAnsi" w:eastAsiaTheme="minorEastAsia" w:hAnsiTheme="minorHAnsi" w:cstheme="minorHAnsi"/>
          <w:b/>
          <w:color w:val="2C2C2C" w:themeColor="text1" w:themeShade="80"/>
          <w:szCs w:val="19"/>
          <w:lang w:val="it-IT" w:eastAsia="zh-CN"/>
        </w:rPr>
      </w:pPr>
      <w:r w:rsidRPr="006A01D5">
        <w:rPr>
          <w:rFonts w:asciiTheme="minorHAnsi" w:eastAsiaTheme="minorEastAsia" w:hAnsiTheme="minorHAnsi" w:cstheme="minorBidi"/>
          <w:b/>
          <w:color w:val="2C2C2C" w:themeColor="text1" w:themeShade="80"/>
          <w:szCs w:val="19"/>
          <w:lang w:val="it-IT" w:eastAsia="zh-CN"/>
        </w:rPr>
        <w:t>Contatto stampa:</w:t>
      </w:r>
    </w:p>
    <w:p w14:paraId="15672C8B" w14:textId="77777777" w:rsidR="00B160AA" w:rsidRPr="006A01D5" w:rsidRDefault="00B160AA" w:rsidP="006A01D5">
      <w:pPr>
        <w:spacing w:line="240" w:lineRule="auto"/>
        <w:rPr>
          <w:rFonts w:asciiTheme="minorHAnsi" w:eastAsiaTheme="minorEastAsia" w:hAnsiTheme="minorHAnsi" w:cstheme="minorHAnsi"/>
          <w:b/>
          <w:color w:val="2C2C2C" w:themeColor="text1" w:themeShade="80"/>
          <w:szCs w:val="19"/>
          <w:lang w:val="it-IT" w:eastAsia="zh-CN"/>
        </w:rPr>
      </w:pPr>
    </w:p>
    <w:p w14:paraId="3224A085" w14:textId="77777777" w:rsidR="00B160AA" w:rsidRPr="006A01D5" w:rsidRDefault="00B160AA" w:rsidP="006A01D5">
      <w:pPr>
        <w:spacing w:line="240" w:lineRule="auto"/>
        <w:rPr>
          <w:rFonts w:asciiTheme="minorHAnsi" w:hAnsiTheme="minorHAnsi" w:cstheme="minorHAnsi"/>
          <w:color w:val="2C2C2C" w:themeColor="text1" w:themeShade="80"/>
          <w:szCs w:val="19"/>
          <w:lang w:val="it-IT" w:eastAsia="zh-CN"/>
        </w:rPr>
      </w:pPr>
      <w:r w:rsidRPr="006A01D5">
        <w:rPr>
          <w:rFonts w:asciiTheme="minorHAnsi" w:eastAsiaTheme="minorEastAsia" w:hAnsiTheme="minorHAnsi" w:cstheme="minorBidi"/>
          <w:color w:val="2C2C2C" w:themeColor="text1" w:themeShade="80"/>
          <w:szCs w:val="19"/>
          <w:lang w:val="it-IT" w:eastAsia="zh-CN"/>
        </w:rPr>
        <w:t>Gudrun Alex</w:t>
      </w:r>
      <w:r w:rsidRPr="006A01D5">
        <w:rPr>
          <w:rFonts w:asciiTheme="minorHAnsi" w:eastAsiaTheme="minorEastAsia" w:hAnsiTheme="minorHAnsi" w:cstheme="minorBidi"/>
          <w:color w:val="2C2C2C" w:themeColor="text1" w:themeShade="80"/>
          <w:szCs w:val="19"/>
          <w:lang w:val="it-IT" w:eastAsia="zh-CN"/>
        </w:rPr>
        <w:br/>
        <w:t>Rappresentante PR BOBST</w:t>
      </w:r>
    </w:p>
    <w:p w14:paraId="422EE7DB" w14:textId="77777777" w:rsidR="00B160AA" w:rsidRPr="006A01D5" w:rsidRDefault="00B160AA" w:rsidP="006A01D5">
      <w:pPr>
        <w:spacing w:line="240" w:lineRule="auto"/>
        <w:rPr>
          <w:rFonts w:asciiTheme="minorHAnsi" w:hAnsiTheme="minorHAnsi" w:cstheme="minorHAnsi"/>
          <w:color w:val="2C2C2C" w:themeColor="text1" w:themeShade="80"/>
          <w:szCs w:val="19"/>
          <w:lang w:val="en-US" w:eastAsia="zh-CN"/>
        </w:rPr>
      </w:pPr>
      <w:r w:rsidRPr="006A01D5">
        <w:rPr>
          <w:rFonts w:asciiTheme="minorHAnsi" w:eastAsiaTheme="minorEastAsia" w:hAnsiTheme="minorHAnsi" w:cstheme="minorBidi"/>
          <w:color w:val="2C2C2C" w:themeColor="text1" w:themeShade="80"/>
          <w:szCs w:val="19"/>
          <w:lang w:val="en-US" w:eastAsia="zh-CN"/>
        </w:rPr>
        <w:t xml:space="preserve">Tel.: +49 211 58 58 66 66 </w:t>
      </w:r>
    </w:p>
    <w:p w14:paraId="1C8198B9" w14:textId="77777777" w:rsidR="00B160AA" w:rsidRPr="006A01D5" w:rsidRDefault="00B160AA" w:rsidP="006A01D5">
      <w:pPr>
        <w:spacing w:line="240" w:lineRule="auto"/>
        <w:rPr>
          <w:rFonts w:asciiTheme="minorHAnsi" w:hAnsiTheme="minorHAnsi" w:cstheme="minorHAnsi"/>
          <w:color w:val="2C2C2C" w:themeColor="text1" w:themeShade="80"/>
          <w:szCs w:val="19"/>
          <w:lang w:val="en-US" w:eastAsia="zh-CN"/>
        </w:rPr>
      </w:pPr>
      <w:r w:rsidRPr="006A01D5">
        <w:rPr>
          <w:rFonts w:asciiTheme="minorHAnsi" w:eastAsiaTheme="minorEastAsia" w:hAnsiTheme="minorHAnsi" w:cstheme="minorBidi"/>
          <w:color w:val="2C2C2C" w:themeColor="text1" w:themeShade="80"/>
          <w:szCs w:val="19"/>
          <w:lang w:val="en-US" w:eastAsia="zh-CN"/>
        </w:rPr>
        <w:t>Cell.: +49 160 48 41 439</w:t>
      </w:r>
    </w:p>
    <w:p w14:paraId="32CCB4B8" w14:textId="1411D1F1" w:rsidR="00B160AA" w:rsidRPr="006A01D5" w:rsidRDefault="0076137D" w:rsidP="006A01D5">
      <w:pPr>
        <w:spacing w:line="240" w:lineRule="auto"/>
        <w:rPr>
          <w:rFonts w:asciiTheme="minorHAnsi" w:eastAsia="Microsoft YaHei" w:hAnsiTheme="minorHAnsi" w:cstheme="minorHAnsi"/>
          <w:color w:val="2C2C2C" w:themeColor="text1" w:themeShade="80"/>
          <w:szCs w:val="19"/>
          <w:u w:val="single"/>
          <w:lang w:val="en-US" w:eastAsia="zh-CN"/>
        </w:rPr>
      </w:pPr>
      <w:r w:rsidRPr="006A01D5">
        <w:rPr>
          <w:rFonts w:cs="Arial"/>
          <w:szCs w:val="19"/>
          <w:lang w:val="en-US" w:eastAsia="de-DE"/>
        </w:rPr>
        <w:t xml:space="preserve">Email: </w:t>
      </w:r>
      <w:hyperlink r:id="rId7" w:history="1">
        <w:proofErr w:type="spellStart"/>
        <w:r w:rsidRPr="006A01D5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en-US" w:eastAsia="de-DE"/>
          </w:rPr>
          <w:t>gudrun.alex@bobst.com</w:t>
        </w:r>
        <w:proofErr w:type="spellEnd"/>
      </w:hyperlink>
    </w:p>
    <w:p w14:paraId="723DC391" w14:textId="77777777" w:rsidR="00B160AA" w:rsidRPr="006A01D5" w:rsidRDefault="00B160AA" w:rsidP="006A01D5">
      <w:pPr>
        <w:spacing w:line="240" w:lineRule="auto"/>
        <w:rPr>
          <w:rFonts w:asciiTheme="minorHAnsi" w:eastAsia="Microsoft YaHei" w:hAnsiTheme="minorHAnsi" w:cstheme="minorHAnsi"/>
          <w:color w:val="2C2C2C" w:themeColor="text1" w:themeShade="80"/>
          <w:szCs w:val="19"/>
          <w:u w:val="single"/>
          <w:lang w:val="en-US" w:eastAsia="de-DE"/>
        </w:rPr>
      </w:pPr>
    </w:p>
    <w:p w14:paraId="468491E1" w14:textId="77777777" w:rsidR="00B160AA" w:rsidRPr="006A01D5" w:rsidRDefault="00B160AA" w:rsidP="006A01D5">
      <w:pPr>
        <w:spacing w:line="240" w:lineRule="auto"/>
        <w:rPr>
          <w:rFonts w:asciiTheme="minorHAnsi" w:eastAsia="Microsoft YaHei" w:hAnsiTheme="minorHAnsi" w:cstheme="minorHAnsi"/>
          <w:color w:val="2C2C2C" w:themeColor="text1" w:themeShade="80"/>
          <w:szCs w:val="19"/>
          <w:u w:val="single"/>
          <w:lang w:val="en-US" w:eastAsia="de-DE"/>
        </w:rPr>
      </w:pPr>
    </w:p>
    <w:p w14:paraId="66DD367C" w14:textId="77777777" w:rsidR="00B160AA" w:rsidRPr="006A01D5" w:rsidRDefault="00B160AA" w:rsidP="006A01D5">
      <w:pPr>
        <w:spacing w:line="240" w:lineRule="auto"/>
        <w:rPr>
          <w:rFonts w:asciiTheme="minorHAnsi" w:eastAsia="SimSun" w:hAnsiTheme="minorHAnsi" w:cstheme="minorHAnsi"/>
          <w:b/>
          <w:bCs/>
          <w:color w:val="2C2C2C" w:themeColor="text1" w:themeShade="80"/>
          <w:szCs w:val="19"/>
          <w:lang w:val="en-US" w:eastAsia="zh-CN"/>
        </w:rPr>
      </w:pPr>
      <w:proofErr w:type="spellStart"/>
      <w:r w:rsidRPr="006A01D5">
        <w:rPr>
          <w:rFonts w:asciiTheme="minorHAnsi" w:eastAsiaTheme="minorEastAsia" w:hAnsiTheme="minorHAnsi" w:cstheme="minorBidi"/>
          <w:b/>
          <w:bCs/>
          <w:color w:val="2C2C2C" w:themeColor="text1" w:themeShade="80"/>
          <w:szCs w:val="19"/>
          <w:lang w:val="en-US" w:eastAsia="zh-CN"/>
        </w:rPr>
        <w:t>Seguiteci</w:t>
      </w:r>
      <w:proofErr w:type="spellEnd"/>
      <w:r w:rsidRPr="006A01D5">
        <w:rPr>
          <w:rFonts w:asciiTheme="minorHAnsi" w:eastAsiaTheme="minorEastAsia" w:hAnsiTheme="minorHAnsi" w:cstheme="minorBidi"/>
          <w:b/>
          <w:bCs/>
          <w:color w:val="2C2C2C" w:themeColor="text1" w:themeShade="80"/>
          <w:szCs w:val="19"/>
          <w:lang w:val="en-US" w:eastAsia="zh-CN"/>
        </w:rPr>
        <w:t xml:space="preserve"> </w:t>
      </w:r>
      <w:proofErr w:type="spellStart"/>
      <w:r w:rsidRPr="006A01D5">
        <w:rPr>
          <w:rFonts w:asciiTheme="minorHAnsi" w:eastAsiaTheme="minorEastAsia" w:hAnsiTheme="minorHAnsi" w:cstheme="minorBidi"/>
          <w:b/>
          <w:bCs/>
          <w:color w:val="2C2C2C" w:themeColor="text1" w:themeShade="80"/>
          <w:szCs w:val="19"/>
          <w:lang w:val="en-US" w:eastAsia="zh-CN"/>
        </w:rPr>
        <w:t>su</w:t>
      </w:r>
      <w:proofErr w:type="spellEnd"/>
      <w:r w:rsidRPr="006A01D5">
        <w:rPr>
          <w:rFonts w:asciiTheme="minorHAnsi" w:eastAsiaTheme="minorEastAsia" w:hAnsiTheme="minorHAnsi" w:cstheme="minorBidi"/>
          <w:b/>
          <w:bCs/>
          <w:color w:val="2C2C2C" w:themeColor="text1" w:themeShade="80"/>
          <w:szCs w:val="19"/>
          <w:lang w:val="en-US" w:eastAsia="zh-CN"/>
        </w:rPr>
        <w:t>:</w:t>
      </w:r>
    </w:p>
    <w:p w14:paraId="4F801367" w14:textId="77777777" w:rsidR="00B160AA" w:rsidRPr="006A01D5" w:rsidRDefault="00B160AA" w:rsidP="006A01D5">
      <w:pPr>
        <w:spacing w:line="240" w:lineRule="auto"/>
        <w:rPr>
          <w:rFonts w:asciiTheme="minorHAnsi" w:eastAsia="SimSun" w:hAnsiTheme="minorHAnsi" w:cstheme="minorHAnsi"/>
          <w:b/>
          <w:bCs/>
          <w:color w:val="2C2C2C" w:themeColor="text1" w:themeShade="80"/>
          <w:szCs w:val="19"/>
          <w:lang w:val="en-US" w:eastAsia="zh-CN" w:bidi="th-TH"/>
        </w:rPr>
      </w:pPr>
    </w:p>
    <w:p w14:paraId="475E324D" w14:textId="77777777" w:rsidR="0076137D" w:rsidRPr="006A01D5" w:rsidRDefault="0076137D" w:rsidP="006A01D5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eastAsia="zh-CN" w:bidi="th-TH"/>
        </w:rPr>
      </w:pPr>
      <w:r w:rsidRPr="006A01D5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Facebook: </w:t>
      </w:r>
      <w:hyperlink r:id="rId8" w:history="1">
        <w:r w:rsidRPr="006A01D5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6A01D5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6A01D5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LinkedIn: </w:t>
      </w:r>
      <w:hyperlink r:id="rId9" w:history="1">
        <w:r w:rsidRPr="006A01D5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6A01D5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6A01D5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Twitter: @BOBSTglobal </w:t>
      </w:r>
      <w:hyperlink r:id="rId10" w:history="1">
        <w:r w:rsidRPr="006A01D5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www.bobst.com/twitter</w:t>
        </w:r>
      </w:hyperlink>
      <w:r w:rsidRPr="006A01D5">
        <w:rPr>
          <w:rFonts w:asciiTheme="majorHAnsi" w:eastAsia="Microsoft YaHei" w:hAnsiTheme="majorHAnsi" w:cstheme="majorHAnsi"/>
          <w:color w:val="0000FF"/>
          <w:szCs w:val="19"/>
          <w:u w:val="single"/>
          <w:lang w:eastAsia="de-DE"/>
        </w:rPr>
        <w:t xml:space="preserve"> </w:t>
      </w:r>
      <w:r w:rsidRPr="006A01D5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YouTube: </w:t>
      </w:r>
      <w:hyperlink r:id="rId11" w:history="1">
        <w:r w:rsidRPr="006A01D5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p w14:paraId="4FC0AD49" w14:textId="3F6FBAB4" w:rsidR="0076137D" w:rsidRPr="00E960DE" w:rsidRDefault="0076137D" w:rsidP="006A01D5">
      <w:pPr>
        <w:spacing w:line="240" w:lineRule="auto"/>
        <w:rPr>
          <w:rFonts w:cs="Arial"/>
          <w:szCs w:val="19"/>
          <w:lang w:eastAsia="de-DE"/>
        </w:rPr>
      </w:pPr>
    </w:p>
    <w:p w14:paraId="512D3E97" w14:textId="77777777" w:rsidR="00B160AA" w:rsidRPr="006A01D5" w:rsidRDefault="00B160AA" w:rsidP="00B160AA">
      <w:pPr>
        <w:rPr>
          <w:rFonts w:asciiTheme="minorHAnsi" w:hAnsiTheme="minorHAnsi" w:cstheme="minorHAnsi"/>
          <w:color w:val="2C2C2C" w:themeColor="text1" w:themeShade="80"/>
          <w:sz w:val="20"/>
          <w:szCs w:val="20"/>
          <w:lang w:val="en-US" w:eastAsia="de-DE"/>
        </w:rPr>
      </w:pPr>
    </w:p>
    <w:p w14:paraId="4FC715AC" w14:textId="77777777" w:rsidR="00B160AA" w:rsidRPr="00B160AA" w:rsidRDefault="00B160AA" w:rsidP="00B160AA">
      <w:pPr>
        <w:rPr>
          <w:rFonts w:asciiTheme="minorHAnsi" w:hAnsiTheme="minorHAnsi" w:cstheme="minorHAnsi"/>
          <w:color w:val="2C2C2C" w:themeColor="text1" w:themeShade="80"/>
          <w:sz w:val="20"/>
          <w:szCs w:val="20"/>
          <w:lang w:val="en-US" w:eastAsia="de-DE"/>
        </w:rPr>
      </w:pPr>
    </w:p>
    <w:p w14:paraId="23975A20" w14:textId="77777777" w:rsidR="00B160AA" w:rsidRPr="00B160AA" w:rsidRDefault="00B160AA" w:rsidP="00B160AA">
      <w:pPr>
        <w:spacing w:line="240" w:lineRule="auto"/>
        <w:rPr>
          <w:rFonts w:asciiTheme="minorHAnsi" w:eastAsia="Microsoft YaHei" w:hAnsiTheme="minorHAnsi" w:cstheme="minorHAnsi"/>
          <w:color w:val="2C2C2C" w:themeColor="text1" w:themeShade="80"/>
          <w:sz w:val="20"/>
          <w:szCs w:val="20"/>
          <w:u w:val="single"/>
          <w:lang w:eastAsia="zh-CN" w:bidi="th-TH"/>
        </w:rPr>
      </w:pPr>
    </w:p>
    <w:p w14:paraId="3A06E392" w14:textId="00695406" w:rsidR="00022041" w:rsidRPr="00E53A84" w:rsidRDefault="00022041" w:rsidP="00B160AA">
      <w:pPr>
        <w:rPr>
          <w:rFonts w:asciiTheme="majorHAnsi" w:eastAsia="Microsoft YaHei" w:hAnsiTheme="majorHAnsi" w:cstheme="majorHAnsi"/>
          <w:color w:val="265896"/>
          <w:szCs w:val="19"/>
          <w:u w:val="single"/>
          <w:lang w:eastAsia="zh-CN" w:bidi="th-TH"/>
        </w:rPr>
      </w:pPr>
    </w:p>
    <w:sectPr w:rsidR="00022041" w:rsidRPr="00E53A84" w:rsidSect="004852ED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7D6F2" w14:textId="77777777" w:rsidR="003D4609" w:rsidRDefault="003D4609" w:rsidP="00BB5BE9">
      <w:pPr>
        <w:spacing w:line="240" w:lineRule="auto"/>
      </w:pPr>
      <w:r>
        <w:separator/>
      </w:r>
    </w:p>
  </w:endnote>
  <w:endnote w:type="continuationSeparator" w:id="0">
    <w:p w14:paraId="7942FD14" w14:textId="77777777" w:rsidR="003D4609" w:rsidRDefault="003D4609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7EC3" w14:textId="29645F93" w:rsidR="00546823" w:rsidRPr="004852ED" w:rsidRDefault="004852ED" w:rsidP="00F36CF1">
    <w:pPr>
      <w:pStyle w:val="Footer"/>
      <w:rPr>
        <w:noProof/>
        <w:lang w:val="en-GB"/>
      </w:rPr>
    </w:pPr>
    <w:r w:rsidRPr="004852ED">
      <w:rPr>
        <w:noProof/>
        <w:lang w:val="en-GB"/>
      </w:rPr>
      <w:t xml:space="preserve">Comunicato stampa </w:t>
    </w:r>
    <w:r w:rsidR="00546823" w:rsidRPr="004852ED">
      <w:rPr>
        <w:lang w:val="en-GB"/>
      </w:rPr>
      <w:t xml:space="preserve">| </w:t>
    </w:r>
    <w:sdt>
      <w:sdtPr>
        <w:tag w:val="T_Page"/>
        <w:id w:val="138242416"/>
      </w:sdtPr>
      <w:sdtEndPr/>
      <w:sdtContent>
        <w:r w:rsidR="003E5180" w:rsidRPr="004852ED">
          <w:rPr>
            <w:lang w:val="en-GB"/>
          </w:rPr>
          <w:t>Page</w:t>
        </w:r>
      </w:sdtContent>
    </w:sdt>
    <w:r w:rsidR="00546823" w:rsidRPr="004852ED">
      <w:rPr>
        <w:lang w:val="en-GB"/>
      </w:rPr>
      <w:t xml:space="preserve"> </w:t>
    </w:r>
    <w:r w:rsidR="00546823" w:rsidRPr="003E5180">
      <w:fldChar w:fldCharType="begin"/>
    </w:r>
    <w:r w:rsidR="00546823" w:rsidRPr="004852ED">
      <w:rPr>
        <w:lang w:val="en-GB"/>
      </w:rPr>
      <w:instrText xml:space="preserve"> PAGE   \* MERGEFORMAT </w:instrText>
    </w:r>
    <w:r w:rsidR="00546823" w:rsidRPr="003E5180">
      <w:fldChar w:fldCharType="separate"/>
    </w:r>
    <w:r w:rsidR="00E71828">
      <w:rPr>
        <w:noProof/>
        <w:lang w:val="en-GB"/>
      </w:rPr>
      <w:t>1</w:t>
    </w:r>
    <w:r w:rsidR="00546823" w:rsidRPr="003E5180">
      <w:fldChar w:fldCharType="end"/>
    </w:r>
    <w:r w:rsidR="00546823" w:rsidRPr="004852ED">
      <w:rPr>
        <w:lang w:val="en-GB"/>
      </w:rPr>
      <w:t xml:space="preserve"> </w:t>
    </w:r>
    <w:sdt>
      <w:sdtPr>
        <w:tag w:val="T_PageOf"/>
        <w:id w:val="-2122363321"/>
      </w:sdtPr>
      <w:sdtEndPr/>
      <w:sdtContent>
        <w:r w:rsidR="003E5180" w:rsidRPr="004852ED">
          <w:rPr>
            <w:lang w:val="en-GB"/>
          </w:rPr>
          <w:t>of</w:t>
        </w:r>
      </w:sdtContent>
    </w:sdt>
    <w:r w:rsidR="00546823" w:rsidRPr="004852ED">
      <w:rPr>
        <w:lang w:val="en-GB"/>
      </w:rPr>
      <w:t xml:space="preserve"> </w:t>
    </w:r>
    <w:r w:rsidR="00481EA9">
      <w:rPr>
        <w:noProof/>
      </w:rPr>
      <w:fldChar w:fldCharType="begin"/>
    </w:r>
    <w:r w:rsidR="00481EA9" w:rsidRPr="004852ED">
      <w:rPr>
        <w:noProof/>
        <w:lang w:val="en-GB"/>
      </w:rPr>
      <w:instrText xml:space="preserve"> NUMPAGES   \* MERGEFORMAT </w:instrText>
    </w:r>
    <w:r w:rsidR="00481EA9">
      <w:rPr>
        <w:noProof/>
      </w:rPr>
      <w:fldChar w:fldCharType="separate"/>
    </w:r>
    <w:r w:rsidR="00E71828">
      <w:rPr>
        <w:noProof/>
        <w:lang w:val="en-GB"/>
      </w:rPr>
      <w:t>1</w:t>
    </w:r>
    <w:r w:rsidR="00481EA9">
      <w:rPr>
        <w:noProof/>
      </w:rPr>
      <w:fldChar w:fldCharType="end"/>
    </w:r>
  </w:p>
  <w:p w14:paraId="7ECECF92" w14:textId="77777777" w:rsidR="009E7F29" w:rsidRPr="004852ED" w:rsidRDefault="009E7F29" w:rsidP="00F36CF1">
    <w:pPr>
      <w:pStyle w:val="Footer"/>
      <w:rPr>
        <w:noProof/>
        <w:lang w:val="en-GB"/>
      </w:rPr>
    </w:pPr>
  </w:p>
  <w:p w14:paraId="5EFE1C98" w14:textId="77777777" w:rsidR="009E7F29" w:rsidRPr="004852ED" w:rsidRDefault="009E7F29" w:rsidP="00F36CF1">
    <w:pPr>
      <w:pStyle w:val="Footer"/>
      <w:rPr>
        <w:noProof/>
        <w:lang w:val="en-GB"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1482231921"/>
    </w:sdtPr>
    <w:sdtEndPr/>
    <w:sdtContent>
      <w:p w14:paraId="559BE1E3" w14:textId="0D6D0033" w:rsidR="009E7F29" w:rsidRPr="007B2868" w:rsidRDefault="009E7F29" w:rsidP="009E7F29">
        <w:pPr>
          <w:spacing w:line="200" w:lineRule="atLeast"/>
          <w:rPr>
            <w:rFonts w:eastAsia="SimSun" w:cs="Tahoma"/>
            <w:b/>
            <w:sz w:val="15"/>
            <w:szCs w:val="22"/>
            <w:lang w:eastAsia="zh-CN"/>
          </w:rPr>
        </w:pPr>
        <w:r w:rsidRPr="007B2868">
          <w:rPr>
            <w:rFonts w:eastAsia="SimSun" w:cs="Tahoma"/>
            <w:b/>
            <w:sz w:val="15"/>
            <w:szCs w:val="22"/>
            <w:lang w:eastAsia="zh-CN"/>
          </w:rPr>
          <w:t xml:space="preserve">Bobst </w:t>
        </w:r>
        <w:r w:rsidR="000A7665" w:rsidRPr="007B2868">
          <w:rPr>
            <w:rFonts w:eastAsia="SimSun" w:cs="Tahoma"/>
            <w:b/>
            <w:sz w:val="15"/>
            <w:szCs w:val="22"/>
            <w:lang w:eastAsia="zh-CN"/>
          </w:rPr>
          <w:t>Group</w:t>
        </w:r>
        <w:r w:rsidRPr="007B2868">
          <w:rPr>
            <w:rFonts w:eastAsia="SimSun" w:cs="Tahoma"/>
            <w:b/>
            <w:sz w:val="15"/>
            <w:szCs w:val="22"/>
            <w:lang w:eastAsia="zh-CN"/>
          </w:rPr>
          <w:t xml:space="preserve">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1280722117"/>
    </w:sdtPr>
    <w:sdtEndPr/>
    <w:sdtContent>
      <w:p w14:paraId="5835A62B" w14:textId="77777777" w:rsidR="009E7F29" w:rsidRPr="007B2868" w:rsidRDefault="009E7F29" w:rsidP="009E7F29">
        <w:pPr>
          <w:spacing w:line="200" w:lineRule="atLeast"/>
          <w:rPr>
            <w:rFonts w:eastAsia="SimSun" w:cs="Tahoma"/>
            <w:sz w:val="14"/>
            <w:szCs w:val="22"/>
            <w:lang w:eastAsia="zh-CN"/>
          </w:rPr>
        </w:pPr>
        <w:r w:rsidRPr="007B2868">
          <w:rPr>
            <w:rFonts w:eastAsia="SimSun" w:cs="Tahoma"/>
            <w:sz w:val="14"/>
            <w:szCs w:val="22"/>
            <w:lang w:eastAsia="zh-CN"/>
          </w:rPr>
          <w:t>PO Box | CH-1001 Lausanne | Switzerland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77E1" w14:textId="77777777" w:rsidR="00F36CF1" w:rsidRPr="00D5680F" w:rsidRDefault="00832DE0" w:rsidP="00F36CF1">
    <w:pPr>
      <w:pStyle w:val="LegalFooter"/>
      <w:rPr>
        <w:lang w:val="fr-BE"/>
      </w:rPr>
    </w:pPr>
    <w:r>
      <w:fldChar w:fldCharType="begin"/>
    </w:r>
    <w:r w:rsidRPr="00D5680F">
      <w:rPr>
        <w:lang w:val="fr-BE"/>
      </w:rPr>
      <w:instrText xml:space="preserve"> FILENAME   \* MERGEFORMAT </w:instrText>
    </w:r>
    <w:r>
      <w:fldChar w:fldCharType="separate"/>
    </w:r>
    <w:r w:rsidR="00BC2406" w:rsidRPr="00D5680F">
      <w:rPr>
        <w:noProof/>
        <w:lang w:val="fr-BE"/>
      </w:rPr>
      <w:t>Dokument1</w:t>
    </w:r>
    <w:r>
      <w:rPr>
        <w:noProof/>
      </w:rPr>
      <w:fldChar w:fldCharType="end"/>
    </w:r>
    <w:r w:rsidR="00F36CF1" w:rsidRPr="00D5680F">
      <w:rPr>
        <w:lang w:val="fr-BE"/>
      </w:rPr>
      <w:t xml:space="preserve"> | </w:t>
    </w:r>
    <w:sdt>
      <w:sdtPr>
        <w:tag w:val="T_Page"/>
        <w:id w:val="209380030"/>
      </w:sdtPr>
      <w:sdtEndPr/>
      <w:sdtContent>
        <w:r w:rsidR="003E5180" w:rsidRPr="00D5680F">
          <w:rPr>
            <w:lang w:val="fr-BE"/>
          </w:rPr>
          <w:t>Page</w:t>
        </w:r>
      </w:sdtContent>
    </w:sdt>
    <w:r w:rsidR="00F36CF1" w:rsidRPr="00D5680F">
      <w:rPr>
        <w:lang w:val="fr-BE"/>
      </w:rPr>
      <w:t xml:space="preserve"> </w:t>
    </w:r>
    <w:r w:rsidR="00F36CF1" w:rsidRPr="003E5180">
      <w:fldChar w:fldCharType="begin"/>
    </w:r>
    <w:r w:rsidR="00F36CF1" w:rsidRPr="00D5680F">
      <w:rPr>
        <w:lang w:val="fr-BE"/>
      </w:rPr>
      <w:instrText xml:space="preserve"> PAGE   \* MERGEFORMAT </w:instrText>
    </w:r>
    <w:r w:rsidR="00F36CF1" w:rsidRPr="003E5180">
      <w:fldChar w:fldCharType="separate"/>
    </w:r>
    <w:r w:rsidR="004852ED">
      <w:rPr>
        <w:noProof/>
        <w:lang w:val="fr-BE"/>
      </w:rPr>
      <w:t>1</w:t>
    </w:r>
    <w:r w:rsidR="00F36CF1" w:rsidRPr="003E5180">
      <w:fldChar w:fldCharType="end"/>
    </w:r>
    <w:r w:rsidR="00F36CF1" w:rsidRPr="00D5680F">
      <w:rPr>
        <w:lang w:val="fr-BE"/>
      </w:rPr>
      <w:t xml:space="preserve"> </w:t>
    </w:r>
    <w:sdt>
      <w:sdtPr>
        <w:tag w:val="T_PageOf"/>
        <w:id w:val="232359844"/>
      </w:sdtPr>
      <w:sdtEndPr/>
      <w:sdtContent>
        <w:r w:rsidR="003E5180" w:rsidRPr="00D5680F">
          <w:rPr>
            <w:lang w:val="fr-BE"/>
          </w:rPr>
          <w:t>of</w:t>
        </w:r>
      </w:sdtContent>
    </w:sdt>
    <w:r w:rsidR="00F36CF1" w:rsidRPr="00D5680F">
      <w:rPr>
        <w:lang w:val="fr-BE"/>
      </w:rPr>
      <w:t xml:space="preserve"> </w:t>
    </w:r>
    <w:r>
      <w:fldChar w:fldCharType="begin"/>
    </w:r>
    <w:r w:rsidRPr="00D5680F">
      <w:rPr>
        <w:lang w:val="fr-BE"/>
      </w:rPr>
      <w:instrText xml:space="preserve"> NUMPAGES   \* MERGEFORMAT </w:instrText>
    </w:r>
    <w:r>
      <w:fldChar w:fldCharType="separate"/>
    </w:r>
    <w:r w:rsidR="004852ED">
      <w:rPr>
        <w:noProof/>
        <w:lang w:val="fr-BE"/>
      </w:rPr>
      <w:t>1</w:t>
    </w:r>
    <w:r>
      <w:rPr>
        <w:noProof/>
      </w:rPr>
      <w:fldChar w:fldCharType="end"/>
    </w:r>
  </w:p>
  <w:sdt>
    <w:sdtPr>
      <w:tag w:val="E_Company"/>
      <w:id w:val="-144983231"/>
    </w:sdtPr>
    <w:sdtEndPr/>
    <w:sdtContent>
      <w:p w14:paraId="43F9E9A6" w14:textId="77777777" w:rsidR="00F36CF1" w:rsidRPr="00D5680F" w:rsidRDefault="003E5180" w:rsidP="00F36CF1">
        <w:pPr>
          <w:pStyle w:val="LegalFooter1"/>
          <w:rPr>
            <w:lang w:val="fr-BE"/>
          </w:rPr>
        </w:pPr>
        <w:r w:rsidRPr="00D5680F">
          <w:rPr>
            <w:lang w:val="fr-BE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65856942" w14:textId="77777777" w:rsidR="00F36CF1" w:rsidRPr="00D5680F" w:rsidRDefault="003E5180" w:rsidP="00F36CF1">
        <w:pPr>
          <w:pStyle w:val="LegalFooter2"/>
          <w:rPr>
            <w:lang w:val="fr-BE"/>
          </w:rPr>
        </w:pPr>
        <w:r w:rsidRPr="00D5680F">
          <w:rPr>
            <w:lang w:val="fr-BE"/>
          </w:rPr>
          <w:t xml:space="preserve">PO Box | CH-1001 Lausanne | </w:t>
        </w:r>
        <w:proofErr w:type="spellStart"/>
        <w:r w:rsidRPr="00D5680F">
          <w:rPr>
            <w:lang w:val="fr-BE"/>
          </w:rPr>
          <w:t>Switzerland</w:t>
        </w:r>
        <w:proofErr w:type="spellEnd"/>
        <w:r w:rsidRPr="00D5680F">
          <w:rPr>
            <w:lang w:val="fr-BE"/>
          </w:rPr>
          <w:t xml:space="preserve">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91D68" w14:textId="77777777" w:rsidR="003D4609" w:rsidRDefault="003D4609" w:rsidP="00BB5BE9">
      <w:pPr>
        <w:spacing w:line="240" w:lineRule="auto"/>
      </w:pPr>
      <w:r>
        <w:separator/>
      </w:r>
    </w:p>
  </w:footnote>
  <w:footnote w:type="continuationSeparator" w:id="0">
    <w:p w14:paraId="4DEDB2FA" w14:textId="77777777" w:rsidR="003D4609" w:rsidRDefault="003D4609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48DF" w14:textId="77777777" w:rsidR="00BB5BE9" w:rsidRPr="003E5180" w:rsidRDefault="003D4609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3E5180">
          <w:rPr>
            <w:noProof/>
            <w:lang w:val="nl-BE" w:eastAsia="zh-TW"/>
          </w:rPr>
          <w:drawing>
            <wp:inline distT="0" distB="0" distL="0" distR="0" wp14:anchorId="68DA4AB2" wp14:editId="197071B9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0D44" w14:textId="77777777" w:rsidR="00F36CF1" w:rsidRPr="003E5180" w:rsidRDefault="003D4609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3E5180">
          <w:rPr>
            <w:noProof/>
            <w:lang w:val="nl-BE" w:eastAsia="zh-TW"/>
          </w:rPr>
          <w:drawing>
            <wp:inline distT="0" distB="0" distL="0" distR="0" wp14:anchorId="09C77EA2" wp14:editId="4551B7B6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6A6A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A63E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242F3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E39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E492C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F070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E7E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283F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16E9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1CA3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D857F9"/>
    <w:multiLevelType w:val="hybridMultilevel"/>
    <w:tmpl w:val="28105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0450337">
    <w:abstractNumId w:val="9"/>
  </w:num>
  <w:num w:numId="2" w16cid:durableId="1272863634">
    <w:abstractNumId w:val="7"/>
  </w:num>
  <w:num w:numId="3" w16cid:durableId="1506553792">
    <w:abstractNumId w:val="6"/>
  </w:num>
  <w:num w:numId="4" w16cid:durableId="1399749726">
    <w:abstractNumId w:val="5"/>
  </w:num>
  <w:num w:numId="5" w16cid:durableId="1186555459">
    <w:abstractNumId w:val="4"/>
  </w:num>
  <w:num w:numId="6" w16cid:durableId="1997302422">
    <w:abstractNumId w:val="8"/>
  </w:num>
  <w:num w:numId="7" w16cid:durableId="809859154">
    <w:abstractNumId w:val="3"/>
  </w:num>
  <w:num w:numId="8" w16cid:durableId="2092699946">
    <w:abstractNumId w:val="2"/>
  </w:num>
  <w:num w:numId="9" w16cid:durableId="38629081">
    <w:abstractNumId w:val="1"/>
  </w:num>
  <w:num w:numId="10" w16cid:durableId="1290476641">
    <w:abstractNumId w:val="0"/>
  </w:num>
  <w:num w:numId="11" w16cid:durableId="12063303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fr-BE" w:vendorID="64" w:dllVersion="0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06"/>
    <w:rsid w:val="00022041"/>
    <w:rsid w:val="00043F57"/>
    <w:rsid w:val="000A7665"/>
    <w:rsid w:val="000C1D0E"/>
    <w:rsid w:val="000E1D4D"/>
    <w:rsid w:val="000F06CC"/>
    <w:rsid w:val="00162F04"/>
    <w:rsid w:val="00165731"/>
    <w:rsid w:val="00185617"/>
    <w:rsid w:val="00193DE7"/>
    <w:rsid w:val="0027064C"/>
    <w:rsid w:val="002F47FE"/>
    <w:rsid w:val="00310503"/>
    <w:rsid w:val="003351F5"/>
    <w:rsid w:val="003A29C4"/>
    <w:rsid w:val="003D4609"/>
    <w:rsid w:val="003E5180"/>
    <w:rsid w:val="004038E7"/>
    <w:rsid w:val="00441DD3"/>
    <w:rsid w:val="00481EA9"/>
    <w:rsid w:val="004852ED"/>
    <w:rsid w:val="004C01C1"/>
    <w:rsid w:val="004C2489"/>
    <w:rsid w:val="004F3549"/>
    <w:rsid w:val="0050581D"/>
    <w:rsid w:val="00516B12"/>
    <w:rsid w:val="00546823"/>
    <w:rsid w:val="00573DCA"/>
    <w:rsid w:val="005A48B2"/>
    <w:rsid w:val="005E0E2E"/>
    <w:rsid w:val="006541EB"/>
    <w:rsid w:val="006A01D5"/>
    <w:rsid w:val="006A45F6"/>
    <w:rsid w:val="006C3613"/>
    <w:rsid w:val="006E12E7"/>
    <w:rsid w:val="006F0B12"/>
    <w:rsid w:val="006F0CCC"/>
    <w:rsid w:val="006F5741"/>
    <w:rsid w:val="0076137D"/>
    <w:rsid w:val="007670E8"/>
    <w:rsid w:val="007B2868"/>
    <w:rsid w:val="00832DE0"/>
    <w:rsid w:val="008B5EF4"/>
    <w:rsid w:val="008D353F"/>
    <w:rsid w:val="008F266B"/>
    <w:rsid w:val="009334C9"/>
    <w:rsid w:val="009A0420"/>
    <w:rsid w:val="009A42B7"/>
    <w:rsid w:val="009D55C0"/>
    <w:rsid w:val="009D707C"/>
    <w:rsid w:val="009E6CF2"/>
    <w:rsid w:val="009E7F29"/>
    <w:rsid w:val="00A131E9"/>
    <w:rsid w:val="00AB644E"/>
    <w:rsid w:val="00B160AA"/>
    <w:rsid w:val="00BB5BE9"/>
    <w:rsid w:val="00BC2406"/>
    <w:rsid w:val="00BC6392"/>
    <w:rsid w:val="00BF6A8D"/>
    <w:rsid w:val="00C20D00"/>
    <w:rsid w:val="00C23A17"/>
    <w:rsid w:val="00C24262"/>
    <w:rsid w:val="00C55A5E"/>
    <w:rsid w:val="00C70EAA"/>
    <w:rsid w:val="00CB3413"/>
    <w:rsid w:val="00CC7F9D"/>
    <w:rsid w:val="00D33D04"/>
    <w:rsid w:val="00D5680F"/>
    <w:rsid w:val="00D734CE"/>
    <w:rsid w:val="00DB1DC2"/>
    <w:rsid w:val="00DE5DD2"/>
    <w:rsid w:val="00E0622A"/>
    <w:rsid w:val="00E53A84"/>
    <w:rsid w:val="00E71828"/>
    <w:rsid w:val="00EE17E7"/>
    <w:rsid w:val="00F03D8B"/>
    <w:rsid w:val="00F36CF1"/>
    <w:rsid w:val="00F70BCE"/>
    <w:rsid w:val="00F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D0167"/>
  <w15:docId w15:val="{20A5A24C-E98A-4935-9767-D226B46E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180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3E5180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3E5180"/>
  </w:style>
  <w:style w:type="paragraph" w:styleId="EnvelopeAddress">
    <w:name w:val="envelope address"/>
    <w:basedOn w:val="Normal"/>
    <w:uiPriority w:val="99"/>
    <w:semiHidden/>
    <w:unhideWhenUsed/>
    <w:rsid w:val="003E5180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3E5180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5180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3E5180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3E5180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3E5180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3E5180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3E51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5180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5180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180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3E5180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E5180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5180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5180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5180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5180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3E5180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3E5180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3E5180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3E5180"/>
    <w:rPr>
      <w:b/>
      <w:bCs/>
    </w:rPr>
  </w:style>
  <w:style w:type="character" w:styleId="SubtleEmphasis">
    <w:name w:val="Subtle Emphasis"/>
    <w:basedOn w:val="DefaultParagraphFont"/>
    <w:uiPriority w:val="19"/>
    <w:rsid w:val="003E5180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51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5180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3E5180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5180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5180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3E5180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3E5180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51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3E5180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E5180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3E5180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3E5180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3E5180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3E5180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3E5180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3E5180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3E5180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3E5180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5180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3E5180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3E5180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3E5180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3E5180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3E5180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3E5180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3E5180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3E5180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3E5180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3E5180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3E5180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3E5180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3E5180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3E5180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3E5180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3E5180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3E5180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3E5180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3E5180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3E5180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5180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5180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180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5180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3E5180"/>
  </w:style>
  <w:style w:type="character" w:styleId="PageNumber">
    <w:name w:val="page number"/>
    <w:basedOn w:val="DefaultParagraphFont"/>
    <w:uiPriority w:val="99"/>
    <w:semiHidden/>
    <w:unhideWhenUsed/>
    <w:rsid w:val="003E51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180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3E5180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3E5180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5180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5180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518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5180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5180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5180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5180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5180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5180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5180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518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5180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3E5180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5180"/>
    <w:rPr>
      <w:sz w:val="19"/>
      <w:lang w:val="fr-CH"/>
    </w:rPr>
  </w:style>
  <w:style w:type="paragraph" w:styleId="NoSpacing">
    <w:name w:val="No Spacing"/>
    <w:uiPriority w:val="1"/>
    <w:rsid w:val="003E5180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E5180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5180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5180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5180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5180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5180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5180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5180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180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3E51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5180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5180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3E5180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E5180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3E5180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5180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E5180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E5180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5180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5180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E5180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E5180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E5180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E5180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3E51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youtu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obst.com/twi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IT_28500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IT_28500</Template>
  <TotalTime>6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Nancy Vermeulen</cp:lastModifiedBy>
  <cp:revision>5</cp:revision>
  <cp:lastPrinted>2015-02-06T09:00:00Z</cp:lastPrinted>
  <dcterms:created xsi:type="dcterms:W3CDTF">2022-06-01T09:22:00Z</dcterms:created>
  <dcterms:modified xsi:type="dcterms:W3CDTF">2022-06-02T11:56:00Z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